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24D6" w14:textId="2457D32C" w:rsidR="002B5FE9" w:rsidRPr="00D938E1" w:rsidRDefault="00F835DD" w:rsidP="00487CD7">
      <w:pPr>
        <w:tabs>
          <w:tab w:val="left" w:pos="0"/>
        </w:tabs>
        <w:jc w:val="both"/>
        <w:rPr>
          <w:rFonts w:ascii="TSTAR PRO Headline" w:hAnsi="TSTAR PRO Headline"/>
          <w:sz w:val="32"/>
          <w:szCs w:val="32"/>
          <w:lang w:val="de-CH"/>
        </w:rPr>
      </w:pPr>
      <w:r w:rsidRPr="00D938E1">
        <w:rPr>
          <w:rFonts w:ascii="TSTAR PRO Headline" w:hAnsi="TSTAR PRO Headline"/>
          <w:sz w:val="32"/>
          <w:szCs w:val="32"/>
          <w:lang w:val="de-CH"/>
        </w:rPr>
        <w:t xml:space="preserve">Glacier 3000: </w:t>
      </w:r>
      <w:r w:rsidR="004C03C0" w:rsidRPr="004C03C0">
        <w:rPr>
          <w:rFonts w:ascii="TSTAR PRO Headline" w:hAnsi="TSTAR PRO Headline"/>
          <w:sz w:val="32"/>
          <w:szCs w:val="32"/>
          <w:lang w:val="de-CH"/>
        </w:rPr>
        <w:t>Ein seit über 2</w:t>
      </w:r>
      <w:r w:rsidR="004C03C0">
        <w:rPr>
          <w:rFonts w:ascii="TSTAR PRO Headline" w:hAnsi="TSTAR PRO Headline"/>
          <w:sz w:val="32"/>
          <w:szCs w:val="32"/>
          <w:lang w:val="de-CH"/>
        </w:rPr>
        <w:t>’</w:t>
      </w:r>
      <w:r w:rsidR="004C03C0" w:rsidRPr="004C03C0">
        <w:rPr>
          <w:rFonts w:ascii="TSTAR PRO Headline" w:hAnsi="TSTAR PRO Headline"/>
          <w:sz w:val="32"/>
          <w:szCs w:val="32"/>
          <w:lang w:val="de-CH"/>
        </w:rPr>
        <w:t>000 Jahren unter Eis begrab</w:t>
      </w:r>
      <w:r w:rsidR="004C03C0">
        <w:rPr>
          <w:rFonts w:ascii="TSTAR PRO Headline" w:hAnsi="TSTAR PRO Headline"/>
          <w:sz w:val="32"/>
          <w:szCs w:val="32"/>
          <w:lang w:val="de-CH"/>
        </w:rPr>
        <w:t>ener</w:t>
      </w:r>
      <w:r w:rsidR="004C03C0" w:rsidRPr="004C03C0">
        <w:rPr>
          <w:rFonts w:ascii="TSTAR PRO Headline" w:hAnsi="TSTAR PRO Headline"/>
          <w:sz w:val="32"/>
          <w:szCs w:val="32"/>
          <w:lang w:val="de-CH"/>
        </w:rPr>
        <w:t xml:space="preserve"> Pass taucht wieder auf</w:t>
      </w:r>
      <w:r w:rsidRPr="00D938E1">
        <w:rPr>
          <w:rFonts w:ascii="TSTAR PRO Headline" w:hAnsi="TSTAR PRO Headline"/>
          <w:sz w:val="32"/>
          <w:szCs w:val="32"/>
          <w:lang w:val="de-CH"/>
        </w:rPr>
        <w:t xml:space="preserve"> </w:t>
      </w:r>
    </w:p>
    <w:p w14:paraId="6B23937C" w14:textId="278AC3E1" w:rsidR="00B466F1" w:rsidRPr="00D938E1" w:rsidRDefault="004C03C0" w:rsidP="00B20250">
      <w:pPr>
        <w:jc w:val="both"/>
        <w:rPr>
          <w:rFonts w:ascii="TSTAR PRO" w:hAnsi="TSTAR PRO"/>
          <w:b/>
          <w:bCs/>
          <w:lang w:val="de-CH"/>
        </w:rPr>
      </w:pPr>
      <w:r w:rsidRPr="004C03C0">
        <w:rPr>
          <w:rFonts w:ascii="TSTAR PRO" w:hAnsi="TSTAR PRO"/>
          <w:b/>
          <w:bCs/>
          <w:lang w:val="de-CH"/>
        </w:rPr>
        <w:t xml:space="preserve">Im Gebiet von Glacier 3000 ist der Pass, der die Gletscher </w:t>
      </w:r>
      <w:proofErr w:type="spellStart"/>
      <w:r w:rsidRPr="004C03C0">
        <w:rPr>
          <w:rFonts w:ascii="TSTAR PRO" w:hAnsi="TSTAR PRO"/>
          <w:b/>
          <w:bCs/>
          <w:lang w:val="de-CH"/>
        </w:rPr>
        <w:t>Scex</w:t>
      </w:r>
      <w:proofErr w:type="spellEnd"/>
      <w:r w:rsidRPr="004C03C0">
        <w:rPr>
          <w:rFonts w:ascii="TSTAR PRO" w:hAnsi="TSTAR PRO"/>
          <w:b/>
          <w:bCs/>
          <w:lang w:val="de-CH"/>
        </w:rPr>
        <w:t xml:space="preserve"> Rouge und </w:t>
      </w:r>
      <w:proofErr w:type="spellStart"/>
      <w:r w:rsidRPr="004C03C0">
        <w:rPr>
          <w:rFonts w:ascii="TSTAR PRO" w:hAnsi="TSTAR PRO"/>
          <w:b/>
          <w:bCs/>
          <w:lang w:val="de-CH"/>
        </w:rPr>
        <w:t>Zanfleuron</w:t>
      </w:r>
      <w:proofErr w:type="spellEnd"/>
      <w:r w:rsidRPr="004C03C0">
        <w:rPr>
          <w:rFonts w:ascii="TSTAR PRO" w:hAnsi="TSTAR PRO"/>
          <w:b/>
          <w:bCs/>
          <w:lang w:val="de-CH"/>
        </w:rPr>
        <w:t xml:space="preserve"> voneinander trennt, nun teilweise vom Eis befreit, das ihn seit mehreren tausend Jahren bedeckt hatte. </w:t>
      </w:r>
      <w:r w:rsidR="0007058C">
        <w:rPr>
          <w:rFonts w:ascii="TSTAR PRO" w:hAnsi="TSTAR PRO"/>
          <w:b/>
          <w:bCs/>
          <w:lang w:val="de-CH"/>
        </w:rPr>
        <w:t>Die</w:t>
      </w:r>
      <w:r w:rsidRPr="004C03C0">
        <w:rPr>
          <w:rFonts w:ascii="TSTAR PRO" w:hAnsi="TSTAR PRO"/>
          <w:b/>
          <w:bCs/>
          <w:lang w:val="de-CH"/>
        </w:rPr>
        <w:t xml:space="preserve"> </w:t>
      </w:r>
      <w:r w:rsidR="0007058C">
        <w:rPr>
          <w:rFonts w:ascii="TSTAR PRO" w:hAnsi="TSTAR PRO"/>
          <w:b/>
          <w:bCs/>
          <w:lang w:val="de-CH"/>
        </w:rPr>
        <w:t xml:space="preserve">beide </w:t>
      </w:r>
      <w:r w:rsidRPr="004C03C0">
        <w:rPr>
          <w:rFonts w:ascii="TSTAR PRO" w:hAnsi="TSTAR PRO"/>
          <w:b/>
          <w:bCs/>
          <w:lang w:val="de-CH"/>
        </w:rPr>
        <w:t xml:space="preserve">Gletscher verlor in diesem Sommer etwa dreimal so viel an Dicke wie </w:t>
      </w:r>
      <w:r w:rsidR="00FC11C1">
        <w:rPr>
          <w:rFonts w:ascii="TSTAR PRO" w:hAnsi="TSTAR PRO"/>
          <w:b/>
          <w:bCs/>
          <w:lang w:val="de-CH"/>
        </w:rPr>
        <w:t>die durchschnittliche Menge in den</w:t>
      </w:r>
      <w:r w:rsidRPr="004C03C0">
        <w:rPr>
          <w:rFonts w:ascii="TSTAR PRO" w:hAnsi="TSTAR PRO"/>
          <w:b/>
          <w:bCs/>
          <w:lang w:val="de-CH"/>
        </w:rPr>
        <w:t xml:space="preserve"> letzten 10 Jahre</w:t>
      </w:r>
      <w:r w:rsidR="00FC11C1">
        <w:rPr>
          <w:rFonts w:ascii="TSTAR PRO" w:hAnsi="TSTAR PRO"/>
          <w:b/>
          <w:bCs/>
          <w:lang w:val="de-CH"/>
        </w:rPr>
        <w:t>n</w:t>
      </w:r>
      <w:r w:rsidR="004B7162" w:rsidRPr="00D938E1">
        <w:rPr>
          <w:rFonts w:ascii="TSTAR PRO" w:hAnsi="TSTAR PRO"/>
          <w:b/>
          <w:bCs/>
          <w:lang w:val="de-CH"/>
        </w:rPr>
        <w:t xml:space="preserve">. </w:t>
      </w:r>
    </w:p>
    <w:p w14:paraId="01B63936" w14:textId="77777777" w:rsidR="004C03C0" w:rsidRDefault="004C03C0" w:rsidP="00B20250">
      <w:pPr>
        <w:jc w:val="both"/>
        <w:rPr>
          <w:rFonts w:ascii="TSTAR PRO Headline" w:hAnsi="TSTAR PRO Headline"/>
          <w:b/>
          <w:bCs/>
          <w:lang w:val="de-CH"/>
        </w:rPr>
      </w:pPr>
      <w:r w:rsidRPr="004C03C0">
        <w:rPr>
          <w:rFonts w:ascii="TSTAR PRO Headline" w:hAnsi="TSTAR PRO Headline"/>
          <w:b/>
          <w:bCs/>
          <w:lang w:val="de-CH"/>
        </w:rPr>
        <w:t>Mindestens seit der Römerzeit unter Eis begraben</w:t>
      </w:r>
    </w:p>
    <w:p w14:paraId="2FD74F0C" w14:textId="55EF9C58" w:rsidR="003806D5" w:rsidRPr="00D938E1" w:rsidRDefault="004C03C0" w:rsidP="00B20250">
      <w:pPr>
        <w:jc w:val="both"/>
        <w:rPr>
          <w:rFonts w:ascii="TSTAR PRO" w:hAnsi="TSTAR PRO"/>
          <w:lang w:val="de-CH"/>
        </w:rPr>
      </w:pPr>
      <w:r w:rsidRPr="004C03C0">
        <w:rPr>
          <w:rFonts w:ascii="TSTAR PRO" w:hAnsi="TSTAR PRO"/>
          <w:lang w:val="de-CH"/>
        </w:rPr>
        <w:t xml:space="preserve">Ersten Schätzungen zufolge ist der Col de </w:t>
      </w:r>
      <w:proofErr w:type="spellStart"/>
      <w:r w:rsidRPr="004C03C0">
        <w:rPr>
          <w:rFonts w:ascii="TSTAR PRO" w:hAnsi="TSTAR PRO"/>
          <w:lang w:val="de-CH"/>
        </w:rPr>
        <w:t>Zanfleuron</w:t>
      </w:r>
      <w:proofErr w:type="spellEnd"/>
      <w:r w:rsidRPr="004C03C0">
        <w:rPr>
          <w:rFonts w:ascii="TSTAR PRO" w:hAnsi="TSTAR PRO"/>
          <w:lang w:val="de-CH"/>
        </w:rPr>
        <w:t>, ein dünner Landstrich zwischen den Kantonen Waadt und Wallis auf 2</w:t>
      </w:r>
      <w:r>
        <w:rPr>
          <w:rFonts w:ascii="TSTAR PRO" w:hAnsi="TSTAR PRO"/>
          <w:lang w:val="de-CH"/>
        </w:rPr>
        <w:t>’</w:t>
      </w:r>
      <w:r w:rsidRPr="004C03C0">
        <w:rPr>
          <w:rFonts w:ascii="TSTAR PRO" w:hAnsi="TSTAR PRO"/>
          <w:lang w:val="de-CH"/>
        </w:rPr>
        <w:t>800 m Höhe, mindestens seit 2</w:t>
      </w:r>
      <w:r>
        <w:rPr>
          <w:rFonts w:ascii="TSTAR PRO" w:hAnsi="TSTAR PRO"/>
          <w:lang w:val="de-CH"/>
        </w:rPr>
        <w:t>’</w:t>
      </w:r>
      <w:r w:rsidRPr="004C03C0">
        <w:rPr>
          <w:rFonts w:ascii="TSTAR PRO" w:hAnsi="TSTAR PRO"/>
          <w:lang w:val="de-CH"/>
        </w:rPr>
        <w:t xml:space="preserve">000 Jahren mit Eis bedeckt, wahrscheinlich sogar noch länger. </w:t>
      </w:r>
      <w:r>
        <w:rPr>
          <w:rFonts w:ascii="TSTAR PRO" w:hAnsi="TSTAR PRO"/>
          <w:lang w:val="de-CH"/>
        </w:rPr>
        <w:t>Gemäss</w:t>
      </w:r>
      <w:r w:rsidRPr="004C03C0">
        <w:rPr>
          <w:rFonts w:ascii="TSTAR PRO" w:hAnsi="TSTAR PRO"/>
          <w:lang w:val="de-CH"/>
        </w:rPr>
        <w:t xml:space="preserve"> dem Glaziologen Mauro Fischer, Forscher an der Universität Bern, kann man jedoch ohne weitere Untersuchungen nicht sagen, ob der Pass während der letzten Zwischeneiszeit vor ca. 6</w:t>
      </w:r>
      <w:r w:rsidR="00EA1E52">
        <w:rPr>
          <w:rFonts w:ascii="TSTAR PRO" w:hAnsi="TSTAR PRO"/>
          <w:lang w:val="de-CH"/>
        </w:rPr>
        <w:t>’</w:t>
      </w:r>
      <w:r w:rsidRPr="004C03C0">
        <w:rPr>
          <w:rFonts w:ascii="TSTAR PRO" w:hAnsi="TSTAR PRO"/>
          <w:lang w:val="de-CH"/>
        </w:rPr>
        <w:t>000 Jahren (Klimaoptimum des Holozäns) wirklich unter dem Eis lag.</w:t>
      </w:r>
    </w:p>
    <w:p w14:paraId="45CEE2D0" w14:textId="06D35AD7" w:rsidR="00EA1E52" w:rsidRDefault="00FC11C1" w:rsidP="00B20250">
      <w:pPr>
        <w:jc w:val="both"/>
        <w:rPr>
          <w:rFonts w:ascii="TSTAR PRO" w:hAnsi="TSTAR PRO"/>
          <w:lang w:val="de-CH"/>
        </w:rPr>
      </w:pPr>
      <w:r>
        <w:rPr>
          <w:rFonts w:ascii="TSTAR PRO" w:hAnsi="TSTAR PRO"/>
          <w:lang w:val="de-CH"/>
        </w:rPr>
        <w:t>Auf</w:t>
      </w:r>
      <w:r w:rsidR="00EA1E52" w:rsidRPr="00EA1E52">
        <w:rPr>
          <w:rFonts w:ascii="TSTAR PRO" w:hAnsi="TSTAR PRO"/>
          <w:lang w:val="de-CH"/>
        </w:rPr>
        <w:t xml:space="preserve"> jedem Fall wird der Pass in einigen Wochen vollständig eisfrei sein. Während Messungen </w:t>
      </w:r>
      <w:proofErr w:type="gramStart"/>
      <w:r w:rsidR="00EA1E52" w:rsidRPr="00EA1E52">
        <w:rPr>
          <w:rFonts w:ascii="TSTAR PRO" w:hAnsi="TSTAR PRO"/>
          <w:lang w:val="de-CH"/>
        </w:rPr>
        <w:t>in 2012</w:t>
      </w:r>
      <w:proofErr w:type="gramEnd"/>
      <w:r w:rsidR="00EA1E52" w:rsidRPr="00EA1E52">
        <w:rPr>
          <w:rFonts w:ascii="TSTAR PRO" w:hAnsi="TSTAR PRO"/>
          <w:lang w:val="de-CH"/>
        </w:rPr>
        <w:t xml:space="preserve"> an dieser Stelle eine Eisdicke von etwa 15 Metern ergaben, wird das Land bis Ende September </w:t>
      </w:r>
      <w:r w:rsidR="00EA1E52">
        <w:rPr>
          <w:rFonts w:ascii="TSTAR PRO" w:hAnsi="TSTAR PRO"/>
          <w:lang w:val="de-CH"/>
        </w:rPr>
        <w:t>gänzlich</w:t>
      </w:r>
      <w:r w:rsidR="00EA1E52" w:rsidRPr="00EA1E52">
        <w:rPr>
          <w:rFonts w:ascii="TSTAR PRO" w:hAnsi="TSTAR PRO"/>
          <w:lang w:val="de-CH"/>
        </w:rPr>
        <w:t xml:space="preserve"> (wieder) zum Vorschein kommen</w:t>
      </w:r>
      <w:r w:rsidR="00BB1B7C" w:rsidRPr="00D938E1">
        <w:rPr>
          <w:rFonts w:ascii="TSTAR PRO" w:hAnsi="TSTAR PRO"/>
          <w:lang w:val="de-CH"/>
        </w:rPr>
        <w:t xml:space="preserve">. </w:t>
      </w:r>
      <w:r w:rsidR="00EA1E52" w:rsidRPr="00EA1E52">
        <w:rPr>
          <w:rFonts w:ascii="TSTAR PRO" w:hAnsi="TSTAR PRO"/>
          <w:lang w:val="de-CH"/>
        </w:rPr>
        <w:t xml:space="preserve">Der Sommer 2022, der auf einen niederschlagsarmen Winter folgte, war in der Tat katastrophal für die Gletscher. Laut Mauro Fischer, der </w:t>
      </w:r>
      <w:r w:rsidR="00EA1E52">
        <w:rPr>
          <w:rFonts w:ascii="TSTAR PRO" w:hAnsi="TSTAR PRO"/>
          <w:lang w:val="de-CH"/>
        </w:rPr>
        <w:t>sich regelmässig</w:t>
      </w:r>
      <w:r w:rsidR="00EA1E52" w:rsidRPr="00EA1E52">
        <w:rPr>
          <w:rFonts w:ascii="TSTAR PRO" w:hAnsi="TSTAR PRO"/>
          <w:lang w:val="de-CH"/>
        </w:rPr>
        <w:t xml:space="preserve"> vor Ort </w:t>
      </w:r>
      <w:r w:rsidR="00EA1E52">
        <w:rPr>
          <w:rFonts w:ascii="TSTAR PRO" w:hAnsi="TSTAR PRO"/>
          <w:lang w:val="de-CH"/>
        </w:rPr>
        <w:t>befindet</w:t>
      </w:r>
      <w:r w:rsidR="00EA1E52" w:rsidRPr="00EA1E52">
        <w:rPr>
          <w:rFonts w:ascii="TSTAR PRO" w:hAnsi="TSTAR PRO"/>
          <w:lang w:val="de-CH"/>
        </w:rPr>
        <w:t xml:space="preserve">, wird der Verlust an Gletscherdicke in der Region Les Diablerets dieses Jahr im Vergleich zu den letzten 10 Sommern durchschnittlich 3-mal höher sein. </w:t>
      </w:r>
    </w:p>
    <w:p w14:paraId="255DEB46" w14:textId="299A92FF" w:rsidR="00470CAF" w:rsidRPr="00D938E1" w:rsidRDefault="00EA1E52" w:rsidP="00B20250">
      <w:pPr>
        <w:jc w:val="both"/>
        <w:rPr>
          <w:rFonts w:ascii="TSTAR PRO Headline" w:hAnsi="TSTAR PRO Headline"/>
          <w:b/>
          <w:bCs/>
          <w:lang w:val="de-CH"/>
        </w:rPr>
      </w:pPr>
      <w:r w:rsidRPr="00EA1E52">
        <w:rPr>
          <w:rFonts w:ascii="TSTAR PRO Headline" w:hAnsi="TSTAR PRO Headline"/>
          <w:b/>
          <w:bCs/>
          <w:lang w:val="de-CH"/>
        </w:rPr>
        <w:t xml:space="preserve">Zweifellos ein Einfluss auf das Skigebiet </w:t>
      </w:r>
    </w:p>
    <w:p w14:paraId="056E49DE" w14:textId="1E7646B3" w:rsidR="00514627" w:rsidRDefault="00514627" w:rsidP="00ED2401">
      <w:pPr>
        <w:jc w:val="both"/>
        <w:rPr>
          <w:rFonts w:ascii="TSTAR PRO" w:hAnsi="TSTAR PRO"/>
          <w:lang w:val="de-CH"/>
        </w:rPr>
      </w:pPr>
      <w:r w:rsidRPr="00514627">
        <w:rPr>
          <w:rFonts w:ascii="TSTAR PRO" w:hAnsi="TSTAR PRO"/>
          <w:lang w:val="de-CH"/>
        </w:rPr>
        <w:t xml:space="preserve">In der nahen Zukunft </w:t>
      </w:r>
      <w:r w:rsidR="00FC11C1">
        <w:rPr>
          <w:rFonts w:ascii="TSTAR PRO" w:hAnsi="TSTAR PRO"/>
          <w:lang w:val="de-CH"/>
        </w:rPr>
        <w:t>beeinflussen</w:t>
      </w:r>
      <w:r w:rsidRPr="00514627">
        <w:rPr>
          <w:rFonts w:ascii="TSTAR PRO" w:hAnsi="TSTAR PRO"/>
          <w:lang w:val="de-CH"/>
        </w:rPr>
        <w:t xml:space="preserve"> diese Veränderungen die Nutzung des Gletschers für den Schneesport erheblich. Ursprünglich konnten Skifahrer vom </w:t>
      </w:r>
      <w:proofErr w:type="spellStart"/>
      <w:r w:rsidRPr="00514627">
        <w:rPr>
          <w:rFonts w:ascii="TSTAR PRO" w:hAnsi="TSTAR PRO"/>
          <w:lang w:val="de-CH"/>
        </w:rPr>
        <w:t>Zanfleuron</w:t>
      </w:r>
      <w:proofErr w:type="spellEnd"/>
      <w:r w:rsidRPr="00514627">
        <w:rPr>
          <w:rFonts w:ascii="TSTAR PRO" w:hAnsi="TSTAR PRO"/>
          <w:lang w:val="de-CH"/>
        </w:rPr>
        <w:t xml:space="preserve">-Gletscher bis zum Sessellift am unteren Ende des </w:t>
      </w:r>
      <w:proofErr w:type="spellStart"/>
      <w:r w:rsidRPr="00514627">
        <w:rPr>
          <w:rFonts w:ascii="TSTAR PRO" w:hAnsi="TSTAR PRO"/>
          <w:lang w:val="de-CH"/>
        </w:rPr>
        <w:t>Scex</w:t>
      </w:r>
      <w:proofErr w:type="spellEnd"/>
      <w:r w:rsidRPr="00514627">
        <w:rPr>
          <w:rFonts w:ascii="TSTAR PRO" w:hAnsi="TSTAR PRO"/>
          <w:lang w:val="de-CH"/>
        </w:rPr>
        <w:t>-Rouge-Gletschers fahren, der sie zur gleichnamigen Seilbahnstation hinaufführte</w:t>
      </w:r>
      <w:r w:rsidR="0027430D" w:rsidRPr="00D938E1">
        <w:rPr>
          <w:rFonts w:ascii="TSTAR PRO" w:hAnsi="TSTAR PRO"/>
          <w:lang w:val="de-CH"/>
        </w:rPr>
        <w:t xml:space="preserve">. </w:t>
      </w:r>
      <w:r w:rsidRPr="00514627">
        <w:rPr>
          <w:rFonts w:ascii="TSTAR PRO" w:hAnsi="TSTAR PRO"/>
          <w:lang w:val="de-CH"/>
        </w:rPr>
        <w:t>Jetzt, da der Pass die beiden Gletscher trennt, werden Überlegungen angestellt, wie die vorhandene Infrastruktur angepasst werden kann</w:t>
      </w:r>
      <w:r w:rsidR="001715F9" w:rsidRPr="00D938E1">
        <w:rPr>
          <w:rFonts w:ascii="TSTAR PRO" w:hAnsi="TSTAR PRO"/>
          <w:lang w:val="de-CH"/>
        </w:rPr>
        <w:t xml:space="preserve">: </w:t>
      </w:r>
      <w:r w:rsidR="00BF2232" w:rsidRPr="00D938E1">
        <w:rPr>
          <w:rFonts w:ascii="TSTAR PRO" w:hAnsi="TSTAR PRO"/>
          <w:lang w:val="de-CH"/>
        </w:rPr>
        <w:t>«</w:t>
      </w:r>
      <w:r w:rsidR="00BF2232" w:rsidRPr="00D938E1">
        <w:rPr>
          <w:rFonts w:ascii="Calibri" w:hAnsi="Calibri" w:cs="Calibri"/>
          <w:lang w:val="de-CH"/>
        </w:rPr>
        <w:t> </w:t>
      </w:r>
      <w:r w:rsidRPr="00514627">
        <w:rPr>
          <w:rFonts w:ascii="TSTAR PRO" w:hAnsi="TSTAR PRO"/>
          <w:lang w:val="de-CH"/>
        </w:rPr>
        <w:t xml:space="preserve">Wir planen die Erneuerung der Anlagen in diesem Bereich in den nächsten Jahren. Eine Idee wäre, die Trasse des aktuellen Sessellifts zu versetzen, um einen direkteren Zugang zum </w:t>
      </w:r>
      <w:proofErr w:type="spellStart"/>
      <w:r w:rsidRPr="00514627">
        <w:rPr>
          <w:rFonts w:ascii="TSTAR PRO" w:hAnsi="TSTAR PRO"/>
          <w:lang w:val="de-CH"/>
        </w:rPr>
        <w:t>Zanfleuron</w:t>
      </w:r>
      <w:proofErr w:type="spellEnd"/>
      <w:r w:rsidRPr="00514627">
        <w:rPr>
          <w:rFonts w:ascii="TSTAR PRO" w:hAnsi="TSTAR PRO"/>
          <w:lang w:val="de-CH"/>
        </w:rPr>
        <w:t>-Gletscher zu ermöglichen</w:t>
      </w:r>
      <w:r w:rsidR="00674680" w:rsidRPr="00D938E1">
        <w:rPr>
          <w:rFonts w:ascii="TSTAR PRO" w:hAnsi="TSTAR PRO" w:cs="TSTAR PRO"/>
          <w:lang w:val="de-CH"/>
        </w:rPr>
        <w:t>»</w:t>
      </w:r>
      <w:r w:rsidR="00674680" w:rsidRPr="00D938E1">
        <w:rPr>
          <w:rFonts w:ascii="TSTAR PRO" w:hAnsi="TSTAR PRO"/>
          <w:lang w:val="de-CH"/>
        </w:rPr>
        <w:t xml:space="preserve"> </w:t>
      </w:r>
      <w:r w:rsidRPr="00514627">
        <w:rPr>
          <w:rFonts w:ascii="TSTAR PRO" w:hAnsi="TSTAR PRO"/>
          <w:lang w:val="de-CH"/>
        </w:rPr>
        <w:t>erklärt Bernhard Tschannen, Direktor der Seilbahnen</w:t>
      </w:r>
      <w:r w:rsidR="00674680" w:rsidRPr="00D938E1">
        <w:rPr>
          <w:rFonts w:ascii="TSTAR PRO" w:hAnsi="TSTAR PRO"/>
          <w:lang w:val="de-CH"/>
        </w:rPr>
        <w:t>.</w:t>
      </w:r>
      <w:r w:rsidR="00BF2232" w:rsidRPr="00D938E1">
        <w:rPr>
          <w:rFonts w:ascii="TSTAR PRO" w:hAnsi="TSTAR PRO"/>
          <w:lang w:val="de-CH"/>
        </w:rPr>
        <w:t xml:space="preserve">  </w:t>
      </w:r>
      <w:r w:rsidRPr="00514627">
        <w:rPr>
          <w:rFonts w:ascii="TSTAR PRO" w:hAnsi="TSTAR PRO"/>
          <w:lang w:val="de-CH"/>
        </w:rPr>
        <w:t xml:space="preserve">Anstelle des </w:t>
      </w:r>
      <w:proofErr w:type="spellStart"/>
      <w:r w:rsidRPr="00514627">
        <w:rPr>
          <w:rFonts w:ascii="TSTAR PRO" w:hAnsi="TSTAR PRO"/>
          <w:lang w:val="de-CH"/>
        </w:rPr>
        <w:t>Scex</w:t>
      </w:r>
      <w:proofErr w:type="spellEnd"/>
      <w:r w:rsidRPr="00514627">
        <w:rPr>
          <w:rFonts w:ascii="TSTAR PRO" w:hAnsi="TSTAR PRO"/>
          <w:lang w:val="de-CH"/>
        </w:rPr>
        <w:t xml:space="preserve">-Rouge-Gletschers wird wahrscheinlich in den nächsten 10 bis 15 Jahren ein natürlicher See entstehen. Er dürfte eine Tiefe von etwa zehn Metern und ein Volumen von 250'000 m3 haben.  </w:t>
      </w:r>
    </w:p>
    <w:p w14:paraId="33E5CE1C" w14:textId="18669CBC" w:rsidR="00DA799A" w:rsidRDefault="00DA799A" w:rsidP="00490B39">
      <w:pPr>
        <w:jc w:val="both"/>
        <w:rPr>
          <w:rFonts w:ascii="TSTAR PRO Headline" w:hAnsi="TSTAR PRO Headline"/>
          <w:b/>
          <w:bCs/>
          <w:lang w:val="de-CH"/>
        </w:rPr>
      </w:pPr>
      <w:r>
        <w:rPr>
          <w:rFonts w:ascii="TSTAR PRO Headline" w:hAnsi="TSTAR PRO Headline"/>
          <w:b/>
          <w:bCs/>
          <w:lang w:val="de-CH"/>
        </w:rPr>
        <w:t>Wichtige Massnahmen zum</w:t>
      </w:r>
      <w:r w:rsidRPr="00DA799A">
        <w:rPr>
          <w:rFonts w:ascii="TSTAR PRO Headline" w:hAnsi="TSTAR PRO Headline"/>
          <w:b/>
          <w:bCs/>
          <w:lang w:val="de-CH"/>
        </w:rPr>
        <w:t xml:space="preserve"> Umwelt</w:t>
      </w:r>
      <w:r>
        <w:rPr>
          <w:rFonts w:ascii="TSTAR PRO Headline" w:hAnsi="TSTAR PRO Headline"/>
          <w:b/>
          <w:bCs/>
          <w:lang w:val="de-CH"/>
        </w:rPr>
        <w:t>schutz</w:t>
      </w:r>
    </w:p>
    <w:p w14:paraId="2A8ADD3F" w14:textId="35A7AAE0" w:rsidR="00ED2401" w:rsidRPr="00D938E1" w:rsidRDefault="00A93C6E" w:rsidP="00A93C6E">
      <w:pPr>
        <w:jc w:val="both"/>
        <w:rPr>
          <w:rFonts w:ascii="TSTAR PRO" w:hAnsi="TSTAR PRO"/>
          <w:lang w:val="de-CH"/>
        </w:rPr>
      </w:pPr>
      <w:r w:rsidRPr="00A93C6E">
        <w:rPr>
          <w:rFonts w:ascii="TSTAR PRO" w:hAnsi="TSTAR PRO"/>
          <w:lang w:val="de-CH"/>
        </w:rPr>
        <w:t>Bernhard Tschannen kann sich zwar nicht über ein solches Phänomen freuen, ist aber dennoch beeindruckt von diesem Ereignis</w:t>
      </w:r>
      <w:r w:rsidR="00ED2401" w:rsidRPr="00D938E1">
        <w:rPr>
          <w:rFonts w:ascii="TSTAR PRO" w:hAnsi="TSTAR PRO"/>
          <w:lang w:val="de-CH"/>
        </w:rPr>
        <w:t>: «</w:t>
      </w:r>
      <w:r w:rsidR="00ED2401" w:rsidRPr="00D938E1">
        <w:rPr>
          <w:rFonts w:ascii="Calibri" w:hAnsi="Calibri" w:cs="Calibri"/>
          <w:lang w:val="de-CH"/>
        </w:rPr>
        <w:t> </w:t>
      </w:r>
      <w:r w:rsidRPr="00A93C6E">
        <w:rPr>
          <w:rFonts w:ascii="TSTAR PRO" w:hAnsi="TSTAR PRO"/>
          <w:lang w:val="de-CH"/>
        </w:rPr>
        <w:t xml:space="preserve">Seit mehr als </w:t>
      </w:r>
      <w:r>
        <w:rPr>
          <w:rFonts w:ascii="TSTAR PRO" w:hAnsi="TSTAR PRO"/>
          <w:lang w:val="de-CH"/>
        </w:rPr>
        <w:t>2’</w:t>
      </w:r>
      <w:r w:rsidRPr="00A93C6E">
        <w:rPr>
          <w:rFonts w:ascii="TSTAR PRO" w:hAnsi="TSTAR PRO"/>
          <w:lang w:val="de-CH"/>
        </w:rPr>
        <w:t xml:space="preserve">000 Jahren hat niemand mehr </w:t>
      </w:r>
      <w:r>
        <w:rPr>
          <w:rFonts w:ascii="TSTAR PRO" w:hAnsi="TSTAR PRO"/>
          <w:lang w:val="de-CH"/>
        </w:rPr>
        <w:t>diesen Ort betreten</w:t>
      </w:r>
      <w:r w:rsidRPr="00A93C6E">
        <w:rPr>
          <w:rFonts w:ascii="TSTAR PRO" w:hAnsi="TSTAR PRO"/>
          <w:lang w:val="de-CH"/>
        </w:rPr>
        <w:t>, das ist sehr bewegend!</w:t>
      </w:r>
      <w:r w:rsidR="00CE7946" w:rsidRPr="00D938E1">
        <w:rPr>
          <w:rFonts w:ascii="TSTAR PRO" w:hAnsi="TSTAR PRO" w:cs="TSTAR PRO"/>
          <w:lang w:val="de-CH"/>
        </w:rPr>
        <w:t>»</w:t>
      </w:r>
      <w:r w:rsidR="00CE7946" w:rsidRPr="00D938E1">
        <w:rPr>
          <w:rFonts w:ascii="TSTAR PRO" w:hAnsi="TSTAR PRO"/>
          <w:lang w:val="de-CH"/>
        </w:rPr>
        <w:t xml:space="preserve">. </w:t>
      </w:r>
      <w:r w:rsidRPr="00A93C6E">
        <w:rPr>
          <w:rFonts w:ascii="TSTAR PRO" w:hAnsi="TSTAR PRO"/>
          <w:lang w:val="de-CH"/>
        </w:rPr>
        <w:t>Glacier 3000 hat in letzter Zeit wichtige Umweltschutzma</w:t>
      </w:r>
      <w:r>
        <w:rPr>
          <w:rFonts w:ascii="TSTAR PRO" w:hAnsi="TSTAR PRO"/>
          <w:lang w:val="de-CH"/>
        </w:rPr>
        <w:t>ss</w:t>
      </w:r>
      <w:r w:rsidRPr="00A93C6E">
        <w:rPr>
          <w:rFonts w:ascii="TSTAR PRO" w:hAnsi="TSTAR PRO"/>
          <w:lang w:val="de-CH"/>
        </w:rPr>
        <w:t>nahmen ergriffen</w:t>
      </w:r>
      <w:r>
        <w:rPr>
          <w:rFonts w:ascii="TSTAR PRO" w:hAnsi="TSTAR PRO"/>
          <w:lang w:val="de-CH"/>
        </w:rPr>
        <w:t>:</w:t>
      </w:r>
      <w:r w:rsidRPr="00A93C6E">
        <w:rPr>
          <w:rFonts w:ascii="TSTAR PRO" w:hAnsi="TSTAR PRO"/>
          <w:lang w:val="de-CH"/>
        </w:rPr>
        <w:t xml:space="preserve"> das Unternehmen </w:t>
      </w:r>
      <w:r>
        <w:rPr>
          <w:rFonts w:ascii="TSTAR PRO" w:hAnsi="TSTAR PRO"/>
          <w:lang w:val="de-CH"/>
        </w:rPr>
        <w:t xml:space="preserve">verbraucht </w:t>
      </w:r>
      <w:r w:rsidRPr="00A93C6E">
        <w:rPr>
          <w:rFonts w:ascii="TSTAR PRO" w:hAnsi="TSTAR PRO"/>
          <w:lang w:val="de-CH"/>
        </w:rPr>
        <w:t>nun ausschlie</w:t>
      </w:r>
      <w:r>
        <w:rPr>
          <w:rFonts w:ascii="TSTAR PRO" w:hAnsi="TSTAR PRO"/>
          <w:lang w:val="de-CH"/>
        </w:rPr>
        <w:t>ss</w:t>
      </w:r>
      <w:r w:rsidRPr="00A93C6E">
        <w:rPr>
          <w:rFonts w:ascii="TSTAR PRO" w:hAnsi="TSTAR PRO"/>
          <w:lang w:val="de-CH"/>
        </w:rPr>
        <w:t>lich Strom aus Schweizer Wasserkraft. Kurzfristig laufen mehrere Projekte, um die Energieautonomie der Infrastruktur durch die Produktion von erneuerbaren Energien vor Ort sowie die Energieeffizienz der Skilifte zu erhöhen</w:t>
      </w:r>
      <w:r w:rsidR="00CE7946" w:rsidRPr="00D938E1">
        <w:rPr>
          <w:rFonts w:ascii="TSTAR PRO" w:hAnsi="TSTAR PRO"/>
          <w:lang w:val="de-CH"/>
        </w:rPr>
        <w:t>.</w:t>
      </w:r>
      <w:r w:rsidRPr="006312CA">
        <w:rPr>
          <w:lang w:val="de-CH"/>
        </w:rPr>
        <w:t xml:space="preserve"> </w:t>
      </w:r>
      <w:r w:rsidRPr="00A93C6E">
        <w:rPr>
          <w:rFonts w:ascii="TSTAR PRO" w:hAnsi="TSTAR PRO"/>
          <w:lang w:val="de-CH"/>
        </w:rPr>
        <w:t xml:space="preserve">Experten </w:t>
      </w:r>
      <w:proofErr w:type="gramStart"/>
      <w:r>
        <w:rPr>
          <w:rFonts w:ascii="TSTAR PRO" w:hAnsi="TSTAR PRO"/>
          <w:lang w:val="de-CH"/>
        </w:rPr>
        <w:t xml:space="preserve">meinen </w:t>
      </w:r>
      <w:r w:rsidRPr="00A93C6E">
        <w:rPr>
          <w:rFonts w:ascii="TSTAR PRO" w:hAnsi="TSTAR PRO"/>
          <w:lang w:val="de-CH"/>
        </w:rPr>
        <w:t>übrigens</w:t>
      </w:r>
      <w:proofErr w:type="gramEnd"/>
      <w:r>
        <w:rPr>
          <w:rFonts w:ascii="TSTAR PRO" w:hAnsi="TSTAR PRO"/>
          <w:lang w:val="de-CH"/>
        </w:rPr>
        <w:t>, dass</w:t>
      </w:r>
      <w:r w:rsidRPr="00A93C6E">
        <w:rPr>
          <w:rFonts w:ascii="TSTAR PRO" w:hAnsi="TSTAR PRO"/>
          <w:lang w:val="de-CH"/>
        </w:rPr>
        <w:t xml:space="preserve"> der Betrieb von Skipisten keine negativen Auswirkungen auf die Eisschmelze</w:t>
      </w:r>
      <w:r>
        <w:rPr>
          <w:rFonts w:ascii="TSTAR PRO" w:hAnsi="TSTAR PRO"/>
          <w:lang w:val="de-CH"/>
        </w:rPr>
        <w:t xml:space="preserve"> hat</w:t>
      </w:r>
      <w:r w:rsidRPr="00A93C6E">
        <w:rPr>
          <w:rFonts w:ascii="TSTAR PRO" w:hAnsi="TSTAR PRO"/>
          <w:lang w:val="de-CH"/>
        </w:rPr>
        <w:t>. Im Gegenteil: Der verdichtete Schnee schmilzt langsamer und schützt den Gletscher so länger vor der Sommersonne</w:t>
      </w:r>
      <w:r>
        <w:rPr>
          <w:rFonts w:ascii="TSTAR PRO" w:hAnsi="TSTAR PRO"/>
          <w:lang w:val="de-CH"/>
        </w:rPr>
        <w:t>. Ausserdem werden Teile des</w:t>
      </w:r>
      <w:r w:rsidRPr="00A93C6E">
        <w:rPr>
          <w:rFonts w:ascii="TSTAR PRO" w:hAnsi="TSTAR PRO"/>
          <w:lang w:val="de-CH"/>
        </w:rPr>
        <w:t xml:space="preserve"> Gletschers im Frühjahr mit Planen abgedeckt, um das Eis während der Sommermonate zu schützen.  </w:t>
      </w:r>
    </w:p>
    <w:p w14:paraId="5A2584FF" w14:textId="77777777" w:rsidR="0007058C" w:rsidRDefault="0007058C" w:rsidP="00787A71">
      <w:pPr>
        <w:ind w:left="1440" w:hanging="1440"/>
        <w:rPr>
          <w:rFonts w:ascii="TSTAR PRO" w:hAnsi="TSTAR PRO" w:cs="TSTAR PRO"/>
          <w:lang w:val="de-CH"/>
        </w:rPr>
      </w:pPr>
    </w:p>
    <w:p w14:paraId="1514AAF7" w14:textId="6C6C091E" w:rsidR="00B466F1" w:rsidRPr="00D938E1" w:rsidRDefault="00A93C6E" w:rsidP="00787A71">
      <w:pPr>
        <w:ind w:left="1440" w:hanging="1440"/>
        <w:rPr>
          <w:rFonts w:ascii="TSTAR PRO" w:hAnsi="TSTAR PRO" w:cs="TSTAR PRO"/>
          <w:lang w:val="de-CH"/>
        </w:rPr>
      </w:pPr>
      <w:r>
        <w:rPr>
          <w:rFonts w:ascii="TSTAR PRO" w:hAnsi="TSTAR PRO" w:cs="TSTAR PRO"/>
          <w:lang w:val="de-CH"/>
        </w:rPr>
        <w:t>Kontakt</w:t>
      </w:r>
      <w:r w:rsidR="0007058C">
        <w:rPr>
          <w:rFonts w:ascii="TSTAR PRO" w:hAnsi="TSTAR PRO" w:cs="TSTAR PRO"/>
          <w:lang w:val="de-CH"/>
        </w:rPr>
        <w:t>:</w:t>
      </w:r>
      <w:r w:rsidR="00155C0A" w:rsidRPr="00D938E1">
        <w:rPr>
          <w:rFonts w:ascii="Calibri" w:hAnsi="Calibri" w:cs="Calibri"/>
          <w:lang w:val="de-CH"/>
        </w:rPr>
        <w:t> </w:t>
      </w:r>
      <w:r w:rsidR="00155C0A" w:rsidRPr="00D938E1">
        <w:rPr>
          <w:rFonts w:ascii="TSTAR PRO" w:hAnsi="TSTAR PRO" w:cs="TSTAR PRO"/>
          <w:lang w:val="de-CH"/>
        </w:rPr>
        <w:t xml:space="preserve"> </w:t>
      </w:r>
      <w:r w:rsidR="00787A71" w:rsidRPr="00D938E1">
        <w:rPr>
          <w:rFonts w:ascii="TSTAR PRO" w:hAnsi="TSTAR PRO" w:cs="TSTAR PRO"/>
          <w:lang w:val="de-CH"/>
        </w:rPr>
        <w:tab/>
      </w:r>
      <w:r w:rsidR="00155C0A" w:rsidRPr="00D938E1">
        <w:rPr>
          <w:rFonts w:ascii="TSTAR PRO" w:hAnsi="TSTAR PRO" w:cs="TSTAR PRO"/>
          <w:lang w:val="de-CH"/>
        </w:rPr>
        <w:t>Bernhard Tschannen, CEO Glacier 3000</w:t>
      </w:r>
      <w:r w:rsidR="00155C0A" w:rsidRPr="00D938E1">
        <w:rPr>
          <w:rFonts w:ascii="TSTAR PRO" w:hAnsi="TSTAR PRO" w:cs="TSTAR PRO"/>
          <w:lang w:val="de-CH"/>
        </w:rPr>
        <w:br/>
        <w:t>+41</w:t>
      </w:r>
      <w:r w:rsidR="00787A71" w:rsidRPr="00D938E1">
        <w:rPr>
          <w:rFonts w:ascii="TSTAR PRO" w:hAnsi="TSTAR PRO" w:cs="TSTAR PRO"/>
          <w:lang w:val="de-CH"/>
        </w:rPr>
        <w:t xml:space="preserve"> 79</w:t>
      </w:r>
      <w:r w:rsidR="00787A71" w:rsidRPr="00D938E1">
        <w:rPr>
          <w:rFonts w:ascii="Calibri" w:hAnsi="Calibri" w:cs="Calibri"/>
          <w:lang w:val="de-CH"/>
        </w:rPr>
        <w:t> </w:t>
      </w:r>
      <w:r w:rsidR="00787A71" w:rsidRPr="00D938E1">
        <w:rPr>
          <w:rFonts w:ascii="TSTAR PRO" w:hAnsi="TSTAR PRO" w:cs="TSTAR PRO"/>
          <w:lang w:val="de-CH"/>
        </w:rPr>
        <w:t xml:space="preserve">603 89 88, </w:t>
      </w:r>
      <w:hyperlink r:id="rId7" w:history="1">
        <w:r w:rsidR="00787A71" w:rsidRPr="00D938E1">
          <w:rPr>
            <w:rStyle w:val="Lienhypertexte"/>
            <w:rFonts w:ascii="TSTAR PRO" w:hAnsi="TSTAR PRO" w:cs="TSTAR PRO"/>
            <w:lang w:val="de-CH"/>
          </w:rPr>
          <w:t>ceo@glacier3000.ch</w:t>
        </w:r>
      </w:hyperlink>
      <w:r w:rsidR="00787A71" w:rsidRPr="00D938E1">
        <w:rPr>
          <w:rFonts w:ascii="TSTAR PRO" w:hAnsi="TSTAR PRO" w:cs="TSTAR PRO"/>
          <w:lang w:val="de-CH"/>
        </w:rPr>
        <w:t xml:space="preserve"> </w:t>
      </w:r>
    </w:p>
    <w:p w14:paraId="77DFF68F" w14:textId="62BD9615" w:rsidR="00B2388D" w:rsidRPr="00D938E1" w:rsidRDefault="00AF7A76" w:rsidP="00787A71">
      <w:pPr>
        <w:ind w:left="1440" w:hanging="1440"/>
        <w:rPr>
          <w:rFonts w:ascii="TSTAR PRO" w:hAnsi="TSTAR PRO" w:cs="TSTAR PRO"/>
          <w:lang w:val="de-CH"/>
        </w:rPr>
      </w:pPr>
      <w:r w:rsidRPr="00D938E1">
        <w:rPr>
          <w:rFonts w:ascii="TSTAR PRO" w:hAnsi="TSTAR PRO" w:cs="TSTAR PRO"/>
          <w:lang w:val="de-CH"/>
        </w:rPr>
        <w:tab/>
        <w:t xml:space="preserve"> </w:t>
      </w:r>
    </w:p>
    <w:sectPr w:rsidR="00B2388D" w:rsidRPr="00D938E1" w:rsidSect="00CB7C02">
      <w:pgSz w:w="12240" w:h="15840"/>
      <w:pgMar w:top="1135" w:right="118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TAR PRO Headline">
    <w:altName w:val="Calibri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TSTAR PRO">
    <w:altName w:val="Calibri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8B"/>
    <w:rsid w:val="0001148E"/>
    <w:rsid w:val="00052F07"/>
    <w:rsid w:val="0007058C"/>
    <w:rsid w:val="000724A5"/>
    <w:rsid w:val="00077898"/>
    <w:rsid w:val="000C2F58"/>
    <w:rsid w:val="001124F7"/>
    <w:rsid w:val="00133FA8"/>
    <w:rsid w:val="00155C0A"/>
    <w:rsid w:val="001715F9"/>
    <w:rsid w:val="001A4E86"/>
    <w:rsid w:val="001D4E34"/>
    <w:rsid w:val="001F4E4D"/>
    <w:rsid w:val="00201DD1"/>
    <w:rsid w:val="00230323"/>
    <w:rsid w:val="00270EC7"/>
    <w:rsid w:val="0027430D"/>
    <w:rsid w:val="00291872"/>
    <w:rsid w:val="002B5FE9"/>
    <w:rsid w:val="002E568A"/>
    <w:rsid w:val="00306FC4"/>
    <w:rsid w:val="00312418"/>
    <w:rsid w:val="00314024"/>
    <w:rsid w:val="00325BB6"/>
    <w:rsid w:val="003422B1"/>
    <w:rsid w:val="003806D5"/>
    <w:rsid w:val="00380AA7"/>
    <w:rsid w:val="00387F65"/>
    <w:rsid w:val="003B24A8"/>
    <w:rsid w:val="00400101"/>
    <w:rsid w:val="004300ED"/>
    <w:rsid w:val="00470CAF"/>
    <w:rsid w:val="00487CD7"/>
    <w:rsid w:val="00490B39"/>
    <w:rsid w:val="004B7162"/>
    <w:rsid w:val="004B77D0"/>
    <w:rsid w:val="004C03C0"/>
    <w:rsid w:val="00514627"/>
    <w:rsid w:val="00520373"/>
    <w:rsid w:val="00523B19"/>
    <w:rsid w:val="005252A1"/>
    <w:rsid w:val="00586B93"/>
    <w:rsid w:val="005929FD"/>
    <w:rsid w:val="00593ADC"/>
    <w:rsid w:val="006312CA"/>
    <w:rsid w:val="00643968"/>
    <w:rsid w:val="00674680"/>
    <w:rsid w:val="00677594"/>
    <w:rsid w:val="00686264"/>
    <w:rsid w:val="00692718"/>
    <w:rsid w:val="006A486C"/>
    <w:rsid w:val="006A7D79"/>
    <w:rsid w:val="006D18D7"/>
    <w:rsid w:val="006E1BCE"/>
    <w:rsid w:val="007765D5"/>
    <w:rsid w:val="00787A71"/>
    <w:rsid w:val="008079BA"/>
    <w:rsid w:val="00830D88"/>
    <w:rsid w:val="008327D1"/>
    <w:rsid w:val="008F5A1C"/>
    <w:rsid w:val="0094201E"/>
    <w:rsid w:val="00944135"/>
    <w:rsid w:val="00954B56"/>
    <w:rsid w:val="009714E7"/>
    <w:rsid w:val="009914D0"/>
    <w:rsid w:val="009D1069"/>
    <w:rsid w:val="009E2344"/>
    <w:rsid w:val="009E3E60"/>
    <w:rsid w:val="00A13B55"/>
    <w:rsid w:val="00A32218"/>
    <w:rsid w:val="00A66E82"/>
    <w:rsid w:val="00A84F42"/>
    <w:rsid w:val="00A93C6E"/>
    <w:rsid w:val="00AC60E2"/>
    <w:rsid w:val="00AD6308"/>
    <w:rsid w:val="00AF7A76"/>
    <w:rsid w:val="00B06086"/>
    <w:rsid w:val="00B20250"/>
    <w:rsid w:val="00B2388D"/>
    <w:rsid w:val="00B24789"/>
    <w:rsid w:val="00B277F5"/>
    <w:rsid w:val="00B466F1"/>
    <w:rsid w:val="00B50D51"/>
    <w:rsid w:val="00B71E98"/>
    <w:rsid w:val="00B7508B"/>
    <w:rsid w:val="00BB1B7C"/>
    <w:rsid w:val="00BB52AE"/>
    <w:rsid w:val="00BE0B7A"/>
    <w:rsid w:val="00BF2232"/>
    <w:rsid w:val="00C1632D"/>
    <w:rsid w:val="00C260A1"/>
    <w:rsid w:val="00C343CC"/>
    <w:rsid w:val="00C35425"/>
    <w:rsid w:val="00C40678"/>
    <w:rsid w:val="00CB7C02"/>
    <w:rsid w:val="00CE7946"/>
    <w:rsid w:val="00CF2935"/>
    <w:rsid w:val="00D3177F"/>
    <w:rsid w:val="00D32EE3"/>
    <w:rsid w:val="00D52DB2"/>
    <w:rsid w:val="00D802A6"/>
    <w:rsid w:val="00D921B7"/>
    <w:rsid w:val="00D92217"/>
    <w:rsid w:val="00D938E1"/>
    <w:rsid w:val="00DA799A"/>
    <w:rsid w:val="00DB526A"/>
    <w:rsid w:val="00DD7614"/>
    <w:rsid w:val="00E1698C"/>
    <w:rsid w:val="00E52F20"/>
    <w:rsid w:val="00E56475"/>
    <w:rsid w:val="00E94882"/>
    <w:rsid w:val="00EA1E52"/>
    <w:rsid w:val="00EC2870"/>
    <w:rsid w:val="00ED2401"/>
    <w:rsid w:val="00F27441"/>
    <w:rsid w:val="00F70E81"/>
    <w:rsid w:val="00F746B2"/>
    <w:rsid w:val="00F835DD"/>
    <w:rsid w:val="00FA0E37"/>
    <w:rsid w:val="00FC11C1"/>
    <w:rsid w:val="00FC236F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6F779"/>
  <w15:chartTrackingRefBased/>
  <w15:docId w15:val="{6B6C1049-5B4A-4F40-A2F5-448C5681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A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A7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7759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775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75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775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5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o@glacier3000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333F2440B0C4E9A792AEF3FFDA833" ma:contentTypeVersion="2" ma:contentTypeDescription="Ein neues Dokument erstellen." ma:contentTypeScope="" ma:versionID="0c631b7bb1cc964de6ceda3da1010e28">
  <xsd:schema xmlns:xsd="http://www.w3.org/2001/XMLSchema" xmlns:xs="http://www.w3.org/2001/XMLSchema" xmlns:p="http://schemas.microsoft.com/office/2006/metadata/properties" xmlns:ns3="067bdc5d-04f4-40ec-88f0-5a7ad5b88c2f" targetNamespace="http://schemas.microsoft.com/office/2006/metadata/properties" ma:root="true" ma:fieldsID="bb2d40e98753dcc29477620e93d1790b" ns3:_="">
    <xsd:import namespace="067bdc5d-04f4-40ec-88f0-5a7ad5b88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bdc5d-04f4-40ec-88f0-5a7ad5b88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915D2-DC43-46A5-9ABE-30E4E36F5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2D8A6-AC23-43C8-9187-912C07234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2B0A88-A39A-426B-A9C4-A275B86B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bdc5d-04f4-40ec-88f0-5a7ad5b88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Magnin</dc:creator>
  <cp:keywords/>
  <dc:description/>
  <cp:lastModifiedBy>Félicien Rey-Bellet</cp:lastModifiedBy>
  <cp:revision>4</cp:revision>
  <dcterms:created xsi:type="dcterms:W3CDTF">2022-08-11T03:39:00Z</dcterms:created>
  <dcterms:modified xsi:type="dcterms:W3CDTF">2022-08-11T08:55:00Z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0x010100037333F2440B0C4E9A792AEF3FFDA833</vt:lpwstr>
  </property>
</Properties>
</file>